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bookmarkStart w:id="0" w:name="_GoBack"/>
      <w:bookmarkEnd w:id="0"/>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 xml:space="preserve">ENTI </w:t>
      </w:r>
      <w:proofErr w:type="gramStart"/>
      <w:r w:rsidR="00EF6D2A" w:rsidRPr="006B6336">
        <w:rPr>
          <w:rFonts w:ascii="Times New Roman" w:eastAsia="Times New Roman" w:hAnsi="Times New Roman"/>
          <w:b/>
          <w:sz w:val="21"/>
          <w:szCs w:val="21"/>
          <w:u w:val="single"/>
          <w:lang w:eastAsia="it-IT"/>
        </w:rPr>
        <w:t>SOPRANNUMERARI</w:t>
      </w:r>
      <w:r w:rsidR="00835E62" w:rsidRPr="006B6336">
        <w:rPr>
          <w:rFonts w:ascii="Times New Roman" w:eastAsia="Times New Roman" w:hAnsi="Times New Roman"/>
          <w:b/>
          <w:sz w:val="21"/>
          <w:szCs w:val="21"/>
          <w:u w:val="single"/>
          <w:lang w:eastAsia="it-IT"/>
        </w:rPr>
        <w:t xml:space="preserve"> </w:t>
      </w:r>
      <w:r w:rsidR="00502B1B" w:rsidRPr="006B6336">
        <w:rPr>
          <w:rFonts w:ascii="Times New Roman" w:eastAsia="Times New Roman" w:hAnsi="Times New Roman"/>
          <w:b/>
          <w:sz w:val="21"/>
          <w:szCs w:val="21"/>
          <w:u w:val="single"/>
          <w:lang w:eastAsia="it-IT"/>
        </w:rPr>
        <w:t xml:space="preserve"> A.S.</w:t>
      </w:r>
      <w:proofErr w:type="gramEnd"/>
      <w:r w:rsidR="00502B1B" w:rsidRPr="006B6336">
        <w:rPr>
          <w:rFonts w:ascii="Times New Roman" w:eastAsia="Times New Roman" w:hAnsi="Times New Roman"/>
          <w:b/>
          <w:sz w:val="21"/>
          <w:szCs w:val="21"/>
          <w:u w:val="single"/>
          <w:lang w:eastAsia="it-IT"/>
        </w:rPr>
        <w:t xml:space="preserve"> 202</w:t>
      </w:r>
      <w:r w:rsidR="006D0FF8">
        <w:rPr>
          <w:rFonts w:ascii="Times New Roman" w:eastAsia="Times New Roman" w:hAnsi="Times New Roman"/>
          <w:b/>
          <w:sz w:val="21"/>
          <w:szCs w:val="21"/>
          <w:u w:val="single"/>
          <w:lang w:eastAsia="it-IT"/>
        </w:rPr>
        <w:t>2</w:t>
      </w:r>
      <w:r w:rsidR="00502B1B" w:rsidRPr="006B6336">
        <w:rPr>
          <w:rFonts w:ascii="Times New Roman" w:eastAsia="Times New Roman" w:hAnsi="Times New Roman"/>
          <w:b/>
          <w:sz w:val="21"/>
          <w:szCs w:val="21"/>
          <w:u w:val="single"/>
          <w:lang w:eastAsia="it-IT"/>
        </w:rPr>
        <w:t>/202</w:t>
      </w:r>
      <w:r w:rsidR="006D0FF8">
        <w:rPr>
          <w:rFonts w:ascii="Times New Roman" w:eastAsia="Times New Roman" w:hAnsi="Times New Roman"/>
          <w:b/>
          <w:sz w:val="21"/>
          <w:szCs w:val="21"/>
          <w:u w:val="single"/>
          <w:lang w:eastAsia="it-IT"/>
        </w:rPr>
        <w:t>3</w:t>
      </w:r>
    </w:p>
    <w:p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w:t>
      </w:r>
      <w:proofErr w:type="gramStart"/>
      <w:r>
        <w:rPr>
          <w:rFonts w:ascii="Times New Roman" w:eastAsia="Times New Roman" w:hAnsi="Times New Roman"/>
          <w:sz w:val="20"/>
          <w:szCs w:val="20"/>
          <w:lang w:eastAsia="it-IT"/>
        </w:rPr>
        <w:t>a  ...........................................................................</w:t>
      </w:r>
      <w:proofErr w:type="gramEnd"/>
      <w:r>
        <w:rPr>
          <w:rFonts w:ascii="Times New Roman" w:eastAsia="Times New Roman" w:hAnsi="Times New Roman"/>
          <w:sz w:val="20"/>
          <w:szCs w:val="20"/>
          <w:lang w:eastAsia="it-IT"/>
        </w:rPr>
        <w:t>nato/a ............................................(prov................)</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Insegnante di scuola.............................................................................................(cl.di </w:t>
      </w:r>
      <w:proofErr w:type="spellStart"/>
      <w:r>
        <w:rPr>
          <w:rFonts w:ascii="Times New Roman" w:eastAsia="Times New Roman" w:hAnsi="Times New Roman"/>
          <w:sz w:val="20"/>
          <w:szCs w:val="20"/>
          <w:lang w:eastAsia="it-IT"/>
        </w:rPr>
        <w:t>conc</w:t>
      </w:r>
      <w:proofErr w:type="spellEnd"/>
      <w:r>
        <w:rPr>
          <w:rFonts w:ascii="Times New Roman" w:eastAsia="Times New Roman" w:hAnsi="Times New Roman"/>
          <w:sz w:val="20"/>
          <w:szCs w:val="20"/>
          <w:lang w:eastAsia="it-IT"/>
        </w:rPr>
        <w:t>..................)</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 xml:space="preserve">........................................................................di............................dall’A.S................. con </w:t>
      </w:r>
      <w:proofErr w:type="spellStart"/>
      <w:r>
        <w:rPr>
          <w:rFonts w:ascii="Times New Roman" w:eastAsia="Times New Roman" w:hAnsi="Times New Roman"/>
          <w:sz w:val="20"/>
          <w:szCs w:val="20"/>
          <w:lang w:eastAsia="it-IT"/>
        </w:rPr>
        <w:t>dec</w:t>
      </w:r>
      <w:proofErr w:type="spellEnd"/>
      <w:r>
        <w:rPr>
          <w:rFonts w:ascii="Times New Roman" w:eastAsia="Times New Roman" w:hAnsi="Times New Roman"/>
          <w:sz w:val="20"/>
          <w:szCs w:val="20"/>
          <w:lang w:eastAsia="it-IT"/>
        </w:rPr>
        <w:t xml:space="preserve"> </w:t>
      </w:r>
      <w:proofErr w:type="gramStart"/>
      <w:r>
        <w:rPr>
          <w:rFonts w:ascii="Times New Roman" w:eastAsia="Times New Roman" w:hAnsi="Times New Roman"/>
          <w:sz w:val="20"/>
          <w:szCs w:val="20"/>
          <w:lang w:eastAsia="it-IT"/>
        </w:rPr>
        <w:t>giuridica  dal</w:t>
      </w:r>
      <w:proofErr w:type="gramEnd"/>
      <w:r>
        <w:rPr>
          <w:rFonts w:ascii="Times New Roman" w:eastAsia="Times New Roman" w:hAnsi="Times New Roman"/>
          <w:sz w:val="20"/>
          <w:szCs w:val="20"/>
          <w:lang w:eastAsia="it-IT"/>
        </w:rPr>
        <w:t xml:space="preserve"> ........../............/.........</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0"/>
        <w:gridCol w:w="536"/>
        <w:gridCol w:w="666"/>
        <w:gridCol w:w="1206"/>
      </w:tblGrid>
      <w:tr w:rsidR="00624303" w:rsidRPr="00B2622D" w:rsidTr="00B76B0C">
        <w:trPr>
          <w:jc w:val="center"/>
        </w:trPr>
        <w:tc>
          <w:tcPr>
            <w:tcW w:w="7236"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3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667"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08" w:type="dxa"/>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B2622D">
              <w:rPr>
                <w:rFonts w:ascii="Times New Roman" w:eastAsia="Times New Roman" w:hAnsi="Times New Roman"/>
                <w:sz w:val="18"/>
                <w:szCs w:val="18"/>
                <w:lang w:eastAsia="it-IT"/>
              </w:rPr>
              <w:t>Dir.Scol</w:t>
            </w:r>
            <w:proofErr w:type="spellEnd"/>
            <w:r w:rsidRPr="00B2622D">
              <w:rPr>
                <w:rFonts w:ascii="Times New Roman" w:eastAsia="Times New Roman" w:hAnsi="Times New Roman"/>
                <w:sz w:val="18"/>
                <w:szCs w:val="18"/>
                <w:lang w:eastAsia="it-IT"/>
              </w:rPr>
              <w:t xml:space="preserve">. </w:t>
            </w:r>
          </w:p>
        </w:tc>
      </w:tr>
      <w:tr w:rsidR="00624303" w:rsidRPr="00B2622D" w:rsidTr="00B76B0C">
        <w:trPr>
          <w:jc w:val="center"/>
        </w:trPr>
        <w:tc>
          <w:tcPr>
            <w:tcW w:w="7236"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3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trHeight w:val="695"/>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w:t>
            </w:r>
            <w:proofErr w:type="spellStart"/>
            <w:r w:rsidRPr="00B2622D">
              <w:rPr>
                <w:rFonts w:ascii="Times New Roman" w:eastAsia="Times New Roman" w:hAnsi="Times New Roman"/>
                <w:sz w:val="18"/>
                <w:szCs w:val="18"/>
                <w:lang w:eastAsia="it-IT"/>
              </w:rPr>
              <w:t>preruolo</w:t>
            </w:r>
            <w:proofErr w:type="spellEnd"/>
            <w:r w:rsidRPr="00B2622D">
              <w:rPr>
                <w:rFonts w:ascii="Times New Roman" w:eastAsia="Times New Roman" w:hAnsi="Times New Roman"/>
                <w:sz w:val="18"/>
                <w:szCs w:val="18"/>
                <w:lang w:eastAsia="it-IT"/>
              </w:rPr>
              <w:t xml:space="preserve">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proofErr w:type="spellStart"/>
            <w:r w:rsidRPr="00B2622D">
              <w:rPr>
                <w:rFonts w:ascii="Times New Roman" w:eastAsia="Times New Roman" w:hAnsi="Times New Roman"/>
                <w:w w:val="200"/>
                <w:sz w:val="4"/>
                <w:szCs w:val="4"/>
                <w:lang w:eastAsia="it-IT"/>
              </w:rPr>
              <w:t>é</w:t>
            </w:r>
            <w:proofErr w:type="spellEnd"/>
            <w:r w:rsidRPr="00B2622D">
              <w:rPr>
                <w:rFonts w:ascii="Times New Roman" w:eastAsia="Times New Roman" w:hAnsi="Times New Roman"/>
                <w:w w:val="200"/>
                <w:sz w:val="4"/>
                <w:szCs w:val="4"/>
                <w:lang w:eastAsia="it-IT"/>
              </w:rPr>
              <w:t xml:space="preserve">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rsidTr="00B76B0C">
        <w:trPr>
          <w:jc w:val="center"/>
        </w:trPr>
        <w:tc>
          <w:tcPr>
            <w:tcW w:w="7236" w:type="dxa"/>
            <w:tcBorders>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3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val="restart"/>
            <w:tcBorders>
              <w:top w:val="single" w:sz="4" w:space="0" w:color="auto"/>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w:t>
            </w:r>
            <w:proofErr w:type="spellStart"/>
            <w:r w:rsidRPr="00B2622D">
              <w:rPr>
                <w:rFonts w:ascii="Times New Roman" w:eastAsia="Times New Roman" w:hAnsi="Times New Roman"/>
                <w:sz w:val="18"/>
                <w:szCs w:val="18"/>
                <w:lang w:eastAsia="it-IT"/>
              </w:rPr>
              <w:t>l'a.s.</w:t>
            </w:r>
            <w:proofErr w:type="spellEnd"/>
            <w:r w:rsidRPr="00B2622D">
              <w:rPr>
                <w:rFonts w:ascii="Times New Roman" w:eastAsia="Times New Roman" w:hAnsi="Times New Roman"/>
                <w:sz w:val="18"/>
                <w:szCs w:val="18"/>
                <w:lang w:eastAsia="it-IT"/>
              </w:rPr>
              <w:t xml:space="preserve"> 2000/2001 e fino </w:t>
            </w:r>
            <w:proofErr w:type="spellStart"/>
            <w:r w:rsidRPr="00B2622D">
              <w:rPr>
                <w:rFonts w:ascii="Times New Roman" w:eastAsia="Times New Roman" w:hAnsi="Times New Roman"/>
                <w:sz w:val="18"/>
                <w:szCs w:val="18"/>
                <w:lang w:eastAsia="it-IT"/>
              </w:rPr>
              <w:t>all'a.s.</w:t>
            </w:r>
            <w:proofErr w:type="spellEnd"/>
            <w:r w:rsidRPr="00B2622D">
              <w:rPr>
                <w:rFonts w:ascii="Times New Roman" w:eastAsia="Times New Roman" w:hAnsi="Times New Roman"/>
                <w:sz w:val="18"/>
                <w:szCs w:val="18"/>
                <w:lang w:eastAsia="it-IT"/>
              </w:rPr>
              <w:t xml:space="preserve">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3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single" w:sz="4" w:space="0" w:color="auto"/>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nil"/>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B76B0C">
        <w:trPr>
          <w:jc w:val="center"/>
        </w:trPr>
        <w:tc>
          <w:tcPr>
            <w:tcW w:w="7236" w:type="dxa"/>
            <w:vMerge/>
            <w:tcBorders>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3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67"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08" w:type="dxa"/>
            <w:tcBorders>
              <w:top w:val="nil"/>
              <w:left w:val="single" w:sz="4" w:space="0" w:color="auto"/>
              <w:bottom w:val="single" w:sz="4" w:space="0" w:color="auto"/>
              <w:right w:val="single" w:sz="4" w:space="0" w:color="auto"/>
            </w:tcBorders>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rsidTr="00624303">
        <w:trPr>
          <w:trHeight w:val="489"/>
        </w:trPr>
        <w:tc>
          <w:tcPr>
            <w:tcW w:w="372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proofErr w:type="spellStart"/>
            <w:r w:rsidRPr="00DF07DA">
              <w:rPr>
                <w:rFonts w:ascii="Times New Roman" w:eastAsia="Times New Roman" w:hAnsi="Times New Roman"/>
                <w:sz w:val="18"/>
                <w:szCs w:val="18"/>
                <w:lang w:eastAsia="it-IT"/>
              </w:rPr>
              <w:t>Dir.Scol</w:t>
            </w:r>
            <w:proofErr w:type="spellEnd"/>
            <w:r w:rsidRPr="00DF07DA">
              <w:rPr>
                <w:rFonts w:ascii="Times New Roman" w:eastAsia="Times New Roman" w:hAnsi="Times New Roman"/>
                <w:sz w:val="18"/>
                <w:szCs w:val="18"/>
                <w:lang w:eastAsia="it-IT"/>
              </w:rPr>
              <w:t xml:space="preserve">. </w:t>
            </w:r>
          </w:p>
        </w:tc>
      </w:tr>
      <w:tr w:rsidR="00624303" w:rsidRPr="00B2622D" w:rsidTr="00624303">
        <w:trPr>
          <w:trHeight w:val="671"/>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0"/>
        </w:trPr>
        <w:tc>
          <w:tcPr>
            <w:tcW w:w="372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lastRenderedPageBreak/>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695"/>
        </w:trPr>
        <w:tc>
          <w:tcPr>
            <w:tcW w:w="372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rsidTr="00624303">
        <w:trPr>
          <w:trHeight w:val="604"/>
        </w:trPr>
        <w:tc>
          <w:tcPr>
            <w:tcW w:w="4178"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w:t>
            </w:r>
            <w:proofErr w:type="spellStart"/>
            <w:r w:rsidRPr="002B2486">
              <w:rPr>
                <w:rFonts w:ascii="Times New Roman" w:eastAsia="Times New Roman" w:hAnsi="Times New Roman"/>
                <w:sz w:val="18"/>
                <w:szCs w:val="18"/>
                <w:lang w:eastAsia="it-IT"/>
              </w:rPr>
              <w:t>Dir.Scol</w:t>
            </w:r>
            <w:proofErr w:type="spellEnd"/>
            <w:r w:rsidRPr="002B2486">
              <w:rPr>
                <w:rFonts w:ascii="Times New Roman" w:eastAsia="Times New Roman" w:hAnsi="Times New Roman"/>
                <w:sz w:val="18"/>
                <w:szCs w:val="18"/>
                <w:lang w:eastAsia="it-IT"/>
              </w:rPr>
              <w:t xml:space="preserve">. </w:t>
            </w:r>
          </w:p>
        </w:tc>
      </w:tr>
      <w:tr w:rsidR="00624303" w:rsidRPr="00B2622D" w:rsidTr="00624303">
        <w:trPr>
          <w:trHeight w:hRule="exact" w:val="321"/>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70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84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30"/>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62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959"/>
        </w:trPr>
        <w:tc>
          <w:tcPr>
            <w:tcW w:w="4178" w:type="pct"/>
            <w:vAlign w:val="center"/>
          </w:tcPr>
          <w:p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70"/>
        </w:trPr>
        <w:tc>
          <w:tcPr>
            <w:tcW w:w="4178" w:type="pct"/>
            <w:vAlign w:val="center"/>
          </w:tcPr>
          <w:p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160"/>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1217"/>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13747" w:rsidRPr="00B2622D" w:rsidTr="00624303">
        <w:trPr>
          <w:trHeight w:val="1217"/>
        </w:trPr>
        <w:tc>
          <w:tcPr>
            <w:tcW w:w="4178" w:type="pct"/>
            <w:vAlign w:val="center"/>
          </w:tcPr>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L</w:t>
            </w:r>
            <w:r w:rsidRPr="00313747">
              <w:rPr>
                <w:rFonts w:ascii="Times New Roman" w:eastAsia="Times New Roman" w:hAnsi="Times New Roman"/>
                <w:sz w:val="18"/>
                <w:szCs w:val="18"/>
                <w:lang w:eastAsia="it-IT"/>
              </w:rPr>
              <w:t>)</w:t>
            </w:r>
            <w:r w:rsidRPr="00313747">
              <w:rPr>
                <w:rFonts w:ascii="Times New Roman" w:eastAsia="Times New Roman" w:hAnsi="Times New Roman"/>
                <w:sz w:val="18"/>
                <w:szCs w:val="18"/>
                <w:lang w:eastAsia="it-IT"/>
              </w:rPr>
              <w:tab/>
              <w:t>CLIL di Corso di Perfezionamento per l’insegnamento di una disciplina non linguistica in lingua straniera di cui al Decreto Direttoriale n. 6 del 16 aprile 2012 rilasciato da strutture universitarie in possesso dei requisiti di cui all’art. 3, comma 3 del D.M. del 30 settembre 2011. Punti 1</w:t>
            </w:r>
          </w:p>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sidRPr="00313747">
              <w:rPr>
                <w:rFonts w:ascii="Times New Roman" w:eastAsia="Times New Roman" w:hAnsi="Times New Roman"/>
                <w:sz w:val="18"/>
                <w:szCs w:val="18"/>
                <w:lang w:eastAsia="it-IT"/>
              </w:rPr>
              <w:t>NB: il certificato viene rilasciato solo a chi</w:t>
            </w:r>
          </w:p>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sidRPr="00313747">
              <w:rPr>
                <w:rFonts w:ascii="Times New Roman" w:eastAsia="Times New Roman" w:hAnsi="Times New Roman"/>
                <w:sz w:val="18"/>
                <w:szCs w:val="18"/>
                <w:lang w:eastAsia="it-IT"/>
              </w:rPr>
              <w:t>•</w:t>
            </w:r>
            <w:r w:rsidRPr="00313747">
              <w:rPr>
                <w:rFonts w:ascii="Times New Roman" w:eastAsia="Times New Roman" w:hAnsi="Times New Roman"/>
                <w:sz w:val="18"/>
                <w:szCs w:val="18"/>
                <w:lang w:eastAsia="it-IT"/>
              </w:rPr>
              <w:tab/>
              <w:t>è in possesso di certificazione di Livello C1 del QCER (art 4 comma 2)</w:t>
            </w:r>
          </w:p>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sidRPr="00313747">
              <w:rPr>
                <w:rFonts w:ascii="Times New Roman" w:eastAsia="Times New Roman" w:hAnsi="Times New Roman"/>
                <w:sz w:val="18"/>
                <w:szCs w:val="18"/>
                <w:lang w:eastAsia="it-IT"/>
              </w:rPr>
              <w:t>•</w:t>
            </w:r>
            <w:r w:rsidRPr="00313747">
              <w:rPr>
                <w:rFonts w:ascii="Times New Roman" w:eastAsia="Times New Roman" w:hAnsi="Times New Roman"/>
                <w:sz w:val="18"/>
                <w:szCs w:val="18"/>
                <w:lang w:eastAsia="it-IT"/>
              </w:rPr>
              <w:tab/>
              <w:t>ha frequentato il corso metodologico</w:t>
            </w:r>
          </w:p>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sidRPr="00313747">
              <w:rPr>
                <w:rFonts w:ascii="Times New Roman" w:eastAsia="Times New Roman" w:hAnsi="Times New Roman"/>
                <w:sz w:val="18"/>
                <w:szCs w:val="18"/>
                <w:lang w:eastAsia="it-IT"/>
              </w:rPr>
              <w:t>•</w:t>
            </w:r>
            <w:r w:rsidRPr="00313747">
              <w:rPr>
                <w:rFonts w:ascii="Times New Roman" w:eastAsia="Times New Roman" w:hAnsi="Times New Roman"/>
                <w:sz w:val="18"/>
                <w:szCs w:val="18"/>
                <w:lang w:eastAsia="it-IT"/>
              </w:rPr>
              <w:tab/>
              <w:t>sostenuto la prova finale.</w:t>
            </w:r>
            <w:r w:rsidRPr="00313747">
              <w:rPr>
                <w:rFonts w:ascii="Times New Roman" w:eastAsia="Times New Roman" w:hAnsi="Times New Roman"/>
                <w:sz w:val="18"/>
                <w:szCs w:val="18"/>
                <w:lang w:eastAsia="it-IT"/>
              </w:rPr>
              <w:tab/>
            </w:r>
            <w:r w:rsidRPr="00313747">
              <w:rPr>
                <w:rFonts w:ascii="Times New Roman" w:eastAsia="Times New Roman" w:hAnsi="Times New Roman"/>
                <w:sz w:val="18"/>
                <w:szCs w:val="18"/>
                <w:lang w:eastAsia="it-IT"/>
              </w:rPr>
              <w:tab/>
            </w:r>
          </w:p>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sidRPr="00313747">
              <w:rPr>
                <w:rFonts w:ascii="Times New Roman" w:eastAsia="Times New Roman" w:hAnsi="Times New Roman"/>
                <w:sz w:val="18"/>
                <w:szCs w:val="18"/>
                <w:lang w:eastAsia="it-IT"/>
              </w:rPr>
              <w:t xml:space="preserve"> </w:t>
            </w:r>
          </w:p>
          <w:p w:rsidR="00313747" w:rsidRPr="00B2622D"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343" w:type="pct"/>
            <w:vAlign w:val="center"/>
          </w:tcPr>
          <w:p w:rsidR="00313747" w:rsidRPr="00B2622D" w:rsidRDefault="00313747"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313747" w:rsidRPr="00B2622D" w:rsidRDefault="00313747"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313747" w:rsidRPr="00B2622D" w:rsidTr="00624303">
        <w:trPr>
          <w:trHeight w:val="1217"/>
        </w:trPr>
        <w:tc>
          <w:tcPr>
            <w:tcW w:w="4178" w:type="pct"/>
            <w:vAlign w:val="center"/>
          </w:tcPr>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lastRenderedPageBreak/>
              <w:t>M</w:t>
            </w:r>
            <w:r w:rsidRPr="00313747">
              <w:rPr>
                <w:rFonts w:ascii="Times New Roman" w:eastAsia="Times New Roman" w:hAnsi="Times New Roman"/>
                <w:sz w:val="18"/>
                <w:szCs w:val="18"/>
                <w:lang w:eastAsia="it-IT"/>
              </w:rPr>
              <w:t>) CLIL per i docenti NON in possesso di Certificazione di livello C1, ma che avendo svolto la parte metodologica presso le strutture universitarie, sono in possesso di un ATTESTATO di frequenza al corso di perfezionamento.</w:t>
            </w:r>
          </w:p>
          <w:p w:rsidR="00313747" w:rsidRPr="00313747" w:rsidRDefault="00313747" w:rsidP="00313747">
            <w:pPr>
              <w:widowControl w:val="0"/>
              <w:autoSpaceDE w:val="0"/>
              <w:autoSpaceDN w:val="0"/>
              <w:adjustRightInd w:val="0"/>
              <w:spacing w:after="0" w:line="240" w:lineRule="auto"/>
              <w:rPr>
                <w:rFonts w:ascii="Times New Roman" w:eastAsia="Times New Roman" w:hAnsi="Times New Roman"/>
                <w:sz w:val="18"/>
                <w:szCs w:val="18"/>
                <w:lang w:eastAsia="it-IT"/>
              </w:rPr>
            </w:pPr>
            <w:r w:rsidRPr="00313747">
              <w:rPr>
                <w:rFonts w:ascii="Times New Roman" w:eastAsia="Times New Roman" w:hAnsi="Times New Roman"/>
                <w:sz w:val="18"/>
                <w:szCs w:val="18"/>
                <w:lang w:eastAsia="it-IT"/>
              </w:rPr>
              <w:t>NB: in questo caso il docente ha una competenza linguistica B2 NON certificata, ma ha frequentato il corso e superato l’esame finale Punti 0.5</w:t>
            </w:r>
            <w:r w:rsidRPr="00313747">
              <w:rPr>
                <w:rFonts w:ascii="Times New Roman" w:eastAsia="Times New Roman" w:hAnsi="Times New Roman"/>
                <w:sz w:val="18"/>
                <w:szCs w:val="18"/>
                <w:lang w:eastAsia="it-IT"/>
              </w:rPr>
              <w:tab/>
            </w:r>
            <w:r w:rsidRPr="00313747">
              <w:rPr>
                <w:rFonts w:ascii="Times New Roman" w:eastAsia="Times New Roman" w:hAnsi="Times New Roman"/>
                <w:sz w:val="18"/>
                <w:szCs w:val="18"/>
                <w:lang w:eastAsia="it-IT"/>
              </w:rPr>
              <w:tab/>
            </w:r>
          </w:p>
        </w:tc>
        <w:tc>
          <w:tcPr>
            <w:tcW w:w="343" w:type="pct"/>
            <w:vAlign w:val="center"/>
          </w:tcPr>
          <w:p w:rsidR="00313747" w:rsidRPr="00B2622D" w:rsidRDefault="00313747"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313747" w:rsidRPr="00B2622D" w:rsidRDefault="00313747"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val="465"/>
        </w:trPr>
        <w:tc>
          <w:tcPr>
            <w:tcW w:w="4178" w:type="pct"/>
            <w:vAlign w:val="center"/>
          </w:tcPr>
          <w:p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w:t>
            </w:r>
            <w:proofErr w:type="gramStart"/>
            <w:r w:rsidRPr="00B2622D">
              <w:rPr>
                <w:rFonts w:ascii="Times New Roman" w:eastAsia="Times New Roman" w:hAnsi="Times New Roman"/>
                <w:sz w:val="18"/>
                <w:szCs w:val="18"/>
                <w:lang w:eastAsia="it-IT"/>
              </w:rPr>
              <w:t xml:space="preserve">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un</w:t>
            </w:r>
            <w:proofErr w:type="gramEnd"/>
            <w:r w:rsidRPr="00B2622D">
              <w:rPr>
                <w:rFonts w:ascii="Times New Roman" w:eastAsia="Times New Roman" w:hAnsi="Times New Roman"/>
                <w:sz w:val="18"/>
                <w:szCs w:val="18"/>
                <w:lang w:eastAsia="it-IT"/>
              </w:rPr>
              <w:t xml:space="preserve">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rsidTr="00624303">
        <w:trPr>
          <w:trHeight w:hRule="exact" w:val="240"/>
        </w:trPr>
        <w:tc>
          <w:tcPr>
            <w:tcW w:w="4178" w:type="pct"/>
            <w:vAlign w:val="center"/>
          </w:tcPr>
          <w:p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TOTALE PUNTI </w:t>
            </w:r>
          </w:p>
        </w:tc>
        <w:tc>
          <w:tcPr>
            <w:tcW w:w="822" w:type="pct"/>
            <w:gridSpan w:val="2"/>
            <w:vAlign w:val="center"/>
          </w:tcPr>
          <w:p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rsidR="00484EC5" w:rsidRPr="00B76B0C" w:rsidRDefault="00484EC5" w:rsidP="00B76B0C">
      <w:pPr>
        <w:pStyle w:val="Paragrafoelenco"/>
        <w:widowControl w:val="0"/>
        <w:numPr>
          <w:ilvl w:val="0"/>
          <w:numId w:val="3"/>
        </w:numPr>
        <w:autoSpaceDE w:val="0"/>
        <w:autoSpaceDN w:val="0"/>
        <w:adjustRightInd w:val="0"/>
        <w:spacing w:after="0" w:line="240" w:lineRule="auto"/>
        <w:rPr>
          <w:rFonts w:ascii="Times New Roman" w:eastAsia="Times New Roman" w:hAnsi="Times New Roman"/>
          <w:sz w:val="20"/>
          <w:szCs w:val="20"/>
          <w:lang w:eastAsia="it-IT"/>
        </w:rPr>
      </w:pPr>
      <w:r w:rsidRPr="00B76B0C">
        <w:rPr>
          <w:rFonts w:ascii="Times New Roman" w:eastAsia="Times New Roman" w:hAnsi="Times New Roman"/>
          <w:sz w:val="20"/>
          <w:szCs w:val="20"/>
          <w:lang w:eastAsia="it-IT"/>
        </w:rPr>
        <w:t>_________________________________________________________________________________________</w:t>
      </w:r>
    </w:p>
    <w:p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p w:rsidR="0008053F" w:rsidRDefault="0008053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rsidR="0008053F" w:rsidRPr="00F21474" w:rsidRDefault="0008053F" w:rsidP="0008053F">
      <w:pPr>
        <w:pStyle w:val="testo"/>
        <w:rPr>
          <w:sz w:val="18"/>
          <w:szCs w:val="18"/>
          <w:u w:color="FF0000"/>
        </w:rPr>
      </w:pPr>
      <w:r w:rsidRPr="00F21474">
        <w:rPr>
          <w:sz w:val="18"/>
          <w:szCs w:val="18"/>
          <w:u w:color="FF0000"/>
        </w:rPr>
        <w:t>NOTE COMUNI ALLE TABELLE DEI TRASFERIMENTI A DOMANDA E D’UFFICIO E DEI PASSAGGI DEI DOCENTI DELLE SCUOLE DELL’INFANZIA, PRIMARIA, SECONDARIA DI I GRADO E DEGLI ISTITUTI DI ISTRUZIONE SECONDARIA DI II GRADO ED ARTISTICA E DEL PERSONALE EDUCATIVO</w:t>
      </w:r>
    </w:p>
    <w:p w:rsidR="0008053F" w:rsidRPr="00F21474" w:rsidRDefault="0008053F" w:rsidP="0008053F">
      <w:pPr>
        <w:pStyle w:val="testo"/>
        <w:rPr>
          <w:sz w:val="18"/>
          <w:szCs w:val="18"/>
          <w:u w:color="FF0000"/>
        </w:rPr>
      </w:pPr>
    </w:p>
    <w:p w:rsidR="0008053F" w:rsidRPr="00F21474" w:rsidRDefault="0008053F" w:rsidP="0008053F">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08053F" w:rsidRPr="00F21474" w:rsidRDefault="0008053F" w:rsidP="0008053F">
      <w:pPr>
        <w:pStyle w:val="testo"/>
        <w:rPr>
          <w:sz w:val="18"/>
          <w:szCs w:val="18"/>
          <w:u w:color="FF0000"/>
        </w:rPr>
      </w:pPr>
      <w:r w:rsidRPr="00F21474">
        <w:rPr>
          <w:sz w:val="18"/>
          <w:szCs w:val="18"/>
          <w:u w:color="FF0000"/>
        </w:rPr>
        <w:t>- nell’anzianità di servizio non si tiene conto dell’anno scolastico in corso;</w:t>
      </w:r>
    </w:p>
    <w:p w:rsidR="0008053F" w:rsidRPr="00F21474" w:rsidRDefault="0008053F" w:rsidP="0008053F">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08053F" w:rsidRPr="00F21474" w:rsidRDefault="0008053F" w:rsidP="0008053F">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08053F" w:rsidRPr="00F21474" w:rsidRDefault="0008053F" w:rsidP="0008053F">
      <w:pPr>
        <w:pStyle w:val="testo"/>
        <w:rPr>
          <w:sz w:val="18"/>
          <w:szCs w:val="18"/>
          <w:u w:color="FF0000"/>
        </w:rPr>
      </w:pPr>
    </w:p>
    <w:p w:rsidR="0008053F" w:rsidRPr="00F21474" w:rsidRDefault="0008053F" w:rsidP="0008053F">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08053F" w:rsidRPr="00F21474" w:rsidRDefault="0008053F" w:rsidP="0008053F">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08053F" w:rsidRPr="00F21474" w:rsidRDefault="0008053F" w:rsidP="0008053F">
      <w:pPr>
        <w:pStyle w:val="testo"/>
        <w:rPr>
          <w:sz w:val="18"/>
          <w:szCs w:val="18"/>
          <w:u w:color="FF0000"/>
        </w:rPr>
      </w:pPr>
      <w:r w:rsidRPr="00F21474">
        <w:rPr>
          <w:sz w:val="18"/>
          <w:szCs w:val="18"/>
          <w:u w:color="FF0000"/>
        </w:rPr>
        <w:lastRenderedPageBreak/>
        <w:t>La valutazione del servizio di cui alle lettere A), A1) e B) è riconosciuta anche al personale proveniente dagli Enti Locali e che abbia svolto, prima del trasferimento allo Stato, effettivo servizio di docente nelle scuole statali.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Per gli insegnanti di educazione fisica non è riconoscibile il servizio prestato senza il possesso del diploma rilasciato dall'I.S.E.F. o di titoli equipollenti secondo l'ordinamento anteriore alla legge 7.2.1958, n. 88 (</w:t>
      </w:r>
      <w:proofErr w:type="spellStart"/>
      <w:r w:rsidRPr="00F21474">
        <w:rPr>
          <w:sz w:val="18"/>
          <w:szCs w:val="18"/>
          <w:u w:color="FF0000"/>
        </w:rPr>
        <w:t>tab</w:t>
      </w:r>
      <w:proofErr w:type="spellEnd"/>
      <w:r w:rsidRPr="00F21474">
        <w:rPr>
          <w:sz w:val="18"/>
          <w:szCs w:val="18"/>
          <w:u w:color="FF0000"/>
        </w:rPr>
        <w:t xml:space="preserve">.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08053F" w:rsidRPr="00F21474" w:rsidRDefault="0008053F" w:rsidP="0008053F">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rsidR="0008053F" w:rsidRPr="00F21474" w:rsidRDefault="0008053F" w:rsidP="0008053F">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08053F" w:rsidRPr="00F21474" w:rsidRDefault="0008053F" w:rsidP="0008053F">
      <w:pPr>
        <w:pStyle w:val="testo"/>
        <w:rPr>
          <w:sz w:val="18"/>
          <w:szCs w:val="18"/>
          <w:u w:color="FF0000"/>
        </w:rPr>
      </w:pPr>
      <w:r w:rsidRPr="00F21474">
        <w:rPr>
          <w:sz w:val="18"/>
          <w:szCs w:val="18"/>
          <w:u w:color="FF0000"/>
        </w:rPr>
        <w:t>_______</w:t>
      </w:r>
    </w:p>
    <w:p w:rsidR="0008053F" w:rsidRPr="00F21474" w:rsidRDefault="0008053F" w:rsidP="0008053F">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Al personale docente di ruolo che abbia frequentato, ai sensi dell'art. 2 della legge 13.8.1984, n. 476, i corsi di dottorato di ricerca e al personale docente di ruolo assegnatario di borse di studio - a norma dell'art. 453 del </w:t>
      </w:r>
      <w:proofErr w:type="spellStart"/>
      <w:r w:rsidRPr="00F21474">
        <w:rPr>
          <w:sz w:val="18"/>
          <w:szCs w:val="18"/>
          <w:u w:color="FF0000"/>
        </w:rPr>
        <w:t>D.L.vo</w:t>
      </w:r>
      <w:proofErr w:type="spellEnd"/>
      <w:r w:rsidRPr="00F21474">
        <w:rPr>
          <w:sz w:val="18"/>
          <w:szCs w:val="18"/>
          <w:u w:color="FF0000"/>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08053F" w:rsidRPr="00F21474" w:rsidRDefault="0008053F" w:rsidP="0008053F">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08053F" w:rsidRPr="00F21474" w:rsidRDefault="0008053F" w:rsidP="0008053F">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08053F" w:rsidRPr="00F21474" w:rsidRDefault="0008053F" w:rsidP="0008053F">
      <w:pPr>
        <w:pStyle w:val="testo"/>
        <w:rPr>
          <w:sz w:val="18"/>
          <w:szCs w:val="18"/>
          <w:u w:color="FF0000"/>
        </w:rPr>
      </w:pPr>
      <w:r w:rsidRPr="00F21474">
        <w:rPr>
          <w:sz w:val="18"/>
          <w:szCs w:val="18"/>
          <w:u w:color="FF0000"/>
        </w:rPr>
        <w:t>N O T E</w:t>
      </w:r>
    </w:p>
    <w:p w:rsidR="0008053F" w:rsidRPr="00F21474" w:rsidRDefault="0008053F" w:rsidP="0008053F">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08053F" w:rsidRPr="00F21474" w:rsidRDefault="0008053F" w:rsidP="0008053F">
      <w:pPr>
        <w:pStyle w:val="testo"/>
        <w:rPr>
          <w:sz w:val="18"/>
          <w:szCs w:val="18"/>
          <w:u w:color="FF0000"/>
        </w:rPr>
      </w:pPr>
    </w:p>
    <w:p w:rsidR="0008053F" w:rsidRPr="00237B07" w:rsidRDefault="0008053F" w:rsidP="0008053F">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8053F" w:rsidRPr="00237B07" w:rsidRDefault="0008053F" w:rsidP="0008053F">
      <w:pPr>
        <w:pStyle w:val="testo"/>
        <w:rPr>
          <w:b/>
          <w:sz w:val="18"/>
          <w:szCs w:val="18"/>
          <w:u w:val="single"/>
        </w:rPr>
      </w:pPr>
    </w:p>
    <w:p w:rsidR="0008053F" w:rsidRPr="00F21474" w:rsidRDefault="0008053F" w:rsidP="0008053F">
      <w:pPr>
        <w:pStyle w:val="testo"/>
        <w:rPr>
          <w:sz w:val="18"/>
          <w:szCs w:val="18"/>
          <w:u w:color="FF0000"/>
        </w:rPr>
      </w:pPr>
      <w:r w:rsidRPr="00F21474">
        <w:rPr>
          <w:sz w:val="18"/>
          <w:szCs w:val="18"/>
          <w:u w:color="FF0000"/>
        </w:rPr>
        <w:lastRenderedPageBreak/>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Per ogni anno di servizio prestato nei paesi in via di sviluppo il punteggio è raddoppiato.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08053F" w:rsidRPr="00F21474" w:rsidRDefault="0008053F" w:rsidP="0008053F">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08053F" w:rsidRPr="00F21474" w:rsidRDefault="0008053F" w:rsidP="0008053F">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08053F" w:rsidRPr="00F21474" w:rsidRDefault="0008053F" w:rsidP="0008053F">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08053F" w:rsidRPr="00F21474" w:rsidRDefault="0008053F" w:rsidP="0008053F">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21474">
        <w:rPr>
          <w:sz w:val="18"/>
          <w:szCs w:val="18"/>
          <w:u w:color="FF0000"/>
        </w:rPr>
        <w:t>D.L.vo</w:t>
      </w:r>
      <w:proofErr w:type="spellEnd"/>
      <w:r w:rsidRPr="00F21474">
        <w:rPr>
          <w:sz w:val="18"/>
          <w:szCs w:val="18"/>
          <w:u w:color="FF0000"/>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08053F" w:rsidRPr="00F21474" w:rsidRDefault="0008053F" w:rsidP="0008053F">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w:t>
      </w:r>
      <w:r w:rsidRPr="00F21474">
        <w:rPr>
          <w:sz w:val="18"/>
          <w:szCs w:val="18"/>
          <w:u w:color="FF0000"/>
        </w:rPr>
        <w:lastRenderedPageBreak/>
        <w:t>in cui sono presenti corsi serali e, analogamente, per i docenti titolari in corsi serali la continuità didattica è riferita esclusivamente al servizio prestato sullo stesso tipo organico di titolarità (o diurno o serale).</w:t>
      </w:r>
    </w:p>
    <w:p w:rsidR="0008053F" w:rsidRPr="00F21474" w:rsidRDefault="0008053F" w:rsidP="0008053F">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21474">
        <w:rPr>
          <w:sz w:val="18"/>
          <w:szCs w:val="18"/>
          <w:u w:color="FF0000"/>
        </w:rPr>
        <w:t>D.L.vo</w:t>
      </w:r>
      <w:proofErr w:type="spellEnd"/>
      <w:r w:rsidRPr="00F21474">
        <w:rPr>
          <w:sz w:val="18"/>
          <w:szCs w:val="18"/>
          <w:u w:color="FF0000"/>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08053F" w:rsidRPr="00F21474" w:rsidRDefault="0008053F" w:rsidP="0008053F">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w:t>
      </w:r>
      <w:proofErr w:type="spellStart"/>
      <w:r w:rsidRPr="00F21474">
        <w:rPr>
          <w:sz w:val="18"/>
          <w:szCs w:val="18"/>
          <w:u w:color="FF0000"/>
        </w:rPr>
        <w:t>D.L.vo</w:t>
      </w:r>
      <w:proofErr w:type="spellEnd"/>
      <w:r w:rsidRPr="00F21474">
        <w:rPr>
          <w:sz w:val="18"/>
          <w:szCs w:val="18"/>
          <w:u w:color="FF0000"/>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21474">
        <w:rPr>
          <w:sz w:val="18"/>
          <w:szCs w:val="18"/>
          <w:u w:color="FF0000"/>
        </w:rPr>
        <w:t>D.</w:t>
      </w:r>
      <w:proofErr w:type="gramStart"/>
      <w:r w:rsidRPr="00F21474">
        <w:rPr>
          <w:sz w:val="18"/>
          <w:szCs w:val="18"/>
          <w:u w:color="FF0000"/>
        </w:rPr>
        <w:t>L.vo</w:t>
      </w:r>
      <w:proofErr w:type="spellEnd"/>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Non va valutato l'anno scolastico in corso al momento della presentazione della domanda.</w:t>
      </w:r>
    </w:p>
    <w:p w:rsidR="0008053F" w:rsidRPr="00F21474" w:rsidRDefault="0008053F" w:rsidP="0008053F">
      <w:pPr>
        <w:pStyle w:val="testo"/>
        <w:rPr>
          <w:sz w:val="18"/>
          <w:szCs w:val="18"/>
          <w:u w:color="FF0000"/>
        </w:rPr>
      </w:pPr>
    </w:p>
    <w:p w:rsidR="0008053F" w:rsidRDefault="0008053F" w:rsidP="0008053F">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08053F" w:rsidRDefault="0008053F" w:rsidP="0008053F">
      <w:pPr>
        <w:pStyle w:val="testo"/>
        <w:rPr>
          <w:sz w:val="18"/>
          <w:szCs w:val="18"/>
          <w:u w:color="FF0000"/>
        </w:rPr>
      </w:pPr>
    </w:p>
    <w:p w:rsidR="0008053F" w:rsidRPr="00F21474" w:rsidRDefault="0008053F" w:rsidP="0008053F">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08053F" w:rsidRPr="00840D80" w:rsidTr="00C32E8D">
        <w:tc>
          <w:tcPr>
            <w:tcW w:w="6946"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r w:rsidRPr="00F21474">
              <w:rPr>
                <w:sz w:val="18"/>
                <w:szCs w:val="18"/>
                <w:u w:color="FF0000"/>
              </w:rPr>
              <w:lastRenderedPageBreak/>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08053F" w:rsidRPr="00F21474" w:rsidRDefault="0008053F" w:rsidP="00C32E8D">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08053F" w:rsidRPr="00F21474" w:rsidRDefault="0008053F" w:rsidP="00C32E8D">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r w:rsidRPr="00F21474">
              <w:rPr>
                <w:sz w:val="18"/>
                <w:szCs w:val="18"/>
                <w:u w:color="FF0000"/>
              </w:rPr>
              <w:t>Punti 2</w:t>
            </w:r>
          </w:p>
          <w:p w:rsidR="0008053F" w:rsidRPr="00F21474" w:rsidRDefault="0008053F" w:rsidP="00C32E8D">
            <w:pPr>
              <w:pStyle w:val="testo"/>
              <w:rPr>
                <w:sz w:val="18"/>
                <w:szCs w:val="18"/>
                <w:u w:color="FF0000"/>
              </w:rPr>
            </w:pPr>
            <w:r w:rsidRPr="00F21474">
              <w:rPr>
                <w:sz w:val="18"/>
                <w:szCs w:val="18"/>
                <w:u w:color="FF0000"/>
              </w:rPr>
              <w:t xml:space="preserve">Punti 3 </w:t>
            </w:r>
          </w:p>
          <w:p w:rsidR="0008053F" w:rsidRPr="00F21474" w:rsidRDefault="0008053F" w:rsidP="00C32E8D">
            <w:pPr>
              <w:pStyle w:val="testo"/>
              <w:rPr>
                <w:sz w:val="18"/>
                <w:szCs w:val="18"/>
                <w:u w:color="FF0000"/>
              </w:rPr>
            </w:pPr>
          </w:p>
        </w:tc>
      </w:tr>
    </w:tbl>
    <w:p w:rsidR="0008053F" w:rsidRPr="00F21474" w:rsidRDefault="0008053F" w:rsidP="0008053F">
      <w:pPr>
        <w:pStyle w:val="testo"/>
        <w:rPr>
          <w:sz w:val="18"/>
          <w:szCs w:val="18"/>
          <w:u w:color="FF0000"/>
        </w:rPr>
      </w:pPr>
    </w:p>
    <w:p w:rsidR="0008053F" w:rsidRDefault="0008053F" w:rsidP="0008053F">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08053F" w:rsidRPr="00F21474" w:rsidRDefault="0008053F" w:rsidP="0008053F">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08053F" w:rsidRPr="00840D80" w:rsidTr="00C32E8D">
        <w:tc>
          <w:tcPr>
            <w:tcW w:w="6946"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08053F" w:rsidRPr="00F21474" w:rsidRDefault="0008053F" w:rsidP="00C32E8D">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p>
          <w:p w:rsidR="0008053F" w:rsidRPr="00F21474" w:rsidRDefault="0008053F" w:rsidP="00C32E8D">
            <w:pPr>
              <w:pStyle w:val="testo"/>
              <w:rPr>
                <w:sz w:val="18"/>
                <w:szCs w:val="18"/>
                <w:u w:color="FF0000"/>
              </w:rPr>
            </w:pPr>
            <w:r w:rsidRPr="00F21474">
              <w:rPr>
                <w:sz w:val="18"/>
                <w:szCs w:val="18"/>
                <w:u w:color="FF0000"/>
              </w:rPr>
              <w:t xml:space="preserve">Punti 1 </w:t>
            </w:r>
          </w:p>
          <w:p w:rsidR="0008053F" w:rsidRPr="00F21474" w:rsidRDefault="0008053F" w:rsidP="00C32E8D">
            <w:pPr>
              <w:pStyle w:val="testo"/>
              <w:rPr>
                <w:sz w:val="18"/>
                <w:szCs w:val="18"/>
                <w:u w:color="FF0000"/>
              </w:rPr>
            </w:pPr>
          </w:p>
        </w:tc>
      </w:tr>
    </w:tbl>
    <w:p w:rsidR="0008053F" w:rsidRPr="00F21474" w:rsidRDefault="0008053F" w:rsidP="0008053F">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08053F" w:rsidRPr="00F21474" w:rsidRDefault="0008053F" w:rsidP="0008053F">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08053F" w:rsidRPr="00F21474" w:rsidRDefault="0008053F" w:rsidP="0008053F">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08053F" w:rsidRPr="00F21474" w:rsidRDefault="0008053F" w:rsidP="0008053F">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08053F" w:rsidRPr="00F21474" w:rsidRDefault="0008053F" w:rsidP="0008053F">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08053F" w:rsidRPr="00F21474" w:rsidRDefault="0008053F" w:rsidP="0008053F">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08053F" w:rsidRPr="00F21474" w:rsidRDefault="0008053F" w:rsidP="0008053F">
      <w:pPr>
        <w:pStyle w:val="testo"/>
        <w:rPr>
          <w:sz w:val="18"/>
          <w:szCs w:val="18"/>
          <w:u w:color="FF0000"/>
        </w:rPr>
      </w:pPr>
      <w:r w:rsidRPr="00F21474">
        <w:rPr>
          <w:sz w:val="18"/>
          <w:szCs w:val="18"/>
          <w:u w:color="FF0000"/>
        </w:rPr>
        <w:t>Non va valutato l'anno scolastico in corso al momento di presentazione della domanda.</w:t>
      </w:r>
    </w:p>
    <w:p w:rsidR="0008053F" w:rsidRPr="00F21474" w:rsidRDefault="0008053F" w:rsidP="0008053F">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08053F" w:rsidRPr="00F21474" w:rsidRDefault="0008053F" w:rsidP="0008053F">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08053F" w:rsidRPr="00F21474" w:rsidRDefault="0008053F" w:rsidP="0008053F">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08053F" w:rsidRPr="00F21474" w:rsidRDefault="0008053F" w:rsidP="0008053F">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08053F" w:rsidRPr="00F21474" w:rsidRDefault="0008053F" w:rsidP="0008053F">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08053F" w:rsidRPr="00F21474" w:rsidRDefault="0008053F" w:rsidP="0008053F">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08053F" w:rsidRPr="00F21474" w:rsidRDefault="0008053F" w:rsidP="0008053F">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08053F" w:rsidRPr="00F21474" w:rsidRDefault="0008053F" w:rsidP="0008053F">
      <w:pPr>
        <w:pStyle w:val="testo"/>
        <w:numPr>
          <w:ilvl w:val="1"/>
          <w:numId w:val="4"/>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08053F" w:rsidRPr="00F21474" w:rsidRDefault="0008053F" w:rsidP="0008053F">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08053F" w:rsidRPr="00F21474" w:rsidRDefault="0008053F" w:rsidP="0008053F">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08053F" w:rsidRPr="00F21474" w:rsidRDefault="0008053F" w:rsidP="0008053F">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08053F" w:rsidRPr="00F21474" w:rsidRDefault="0008053F" w:rsidP="0008053F">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lastRenderedPageBreak/>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08053F" w:rsidRPr="00F21474" w:rsidRDefault="0008053F" w:rsidP="0008053F">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08053F" w:rsidRPr="00F21474" w:rsidRDefault="0008053F" w:rsidP="0008053F">
      <w:pPr>
        <w:pStyle w:val="testo"/>
        <w:rPr>
          <w:sz w:val="18"/>
          <w:szCs w:val="18"/>
          <w:u w:color="FF0000"/>
        </w:rPr>
      </w:pPr>
      <w:r w:rsidRPr="00F21474">
        <w:rPr>
          <w:sz w:val="18"/>
          <w:szCs w:val="18"/>
          <w:u w:color="FF0000"/>
        </w:rPr>
        <w:t xml:space="preserve">lettera B) e lettera C) valgono sempre; </w:t>
      </w:r>
    </w:p>
    <w:p w:rsidR="0008053F" w:rsidRPr="00F21474" w:rsidRDefault="0008053F" w:rsidP="0008053F">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(9) La valutazione è attribuita nei seguenti casi: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a) figlio minorato, ovvero coniuge o genitore, ricoverati permanentemente in un istituto di cura;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(10) Si precisa che ai sensi della lettera B) si valuta un solo pubblico concorso.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proofErr w:type="spellStart"/>
      <w:r w:rsidRPr="00F21474">
        <w:rPr>
          <w:sz w:val="18"/>
          <w:szCs w:val="18"/>
          <w:u w:color="FF0000"/>
        </w:rPr>
        <w:t>E’equiparata</w:t>
      </w:r>
      <w:proofErr w:type="spellEnd"/>
      <w:r w:rsidRPr="00F21474">
        <w:rPr>
          <w:sz w:val="18"/>
          <w:szCs w:val="18"/>
          <w:u w:color="FF0000"/>
        </w:rPr>
        <w:t xml:space="preserve">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lastRenderedPageBreak/>
        <w:t>Ai sensi dell’art. 5 del D.M. 5 maggio 1973, sono esclusi coloro che hanno conseguito la sola abilitazione riportando un punteggio inferiore a 52,50/75 nei concorsi ordinari per l’accesso a posti e cattedre nella scuola banditi antecedentemente alla legge 270/82.</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08053F" w:rsidRPr="00F21474" w:rsidRDefault="0008053F" w:rsidP="0008053F">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08053F" w:rsidRPr="00F21474" w:rsidRDefault="0008053F" w:rsidP="0008053F">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08053F" w:rsidRPr="00F21474" w:rsidRDefault="0008053F" w:rsidP="0008053F">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08053F" w:rsidRPr="00F21474" w:rsidRDefault="0008053F" w:rsidP="0008053F">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08053F" w:rsidRPr="00F21474" w:rsidRDefault="0008053F" w:rsidP="0008053F">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08053F" w:rsidRPr="00F21474" w:rsidRDefault="0008053F" w:rsidP="0008053F">
      <w:pPr>
        <w:pStyle w:val="testo"/>
        <w:rPr>
          <w:sz w:val="18"/>
          <w:szCs w:val="18"/>
          <w:u w:color="FF0000"/>
        </w:rPr>
      </w:pPr>
      <w:r w:rsidRPr="00F21474">
        <w:rPr>
          <w:sz w:val="18"/>
          <w:szCs w:val="18"/>
          <w:u w:color="FF0000"/>
        </w:rPr>
        <w:t>Il diploma di laurea in Didattica della musica non si valuta:</w:t>
      </w:r>
    </w:p>
    <w:p w:rsidR="0008053F" w:rsidRPr="00F21474" w:rsidRDefault="0008053F" w:rsidP="0008053F">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08053F" w:rsidRPr="00F21474" w:rsidRDefault="0008053F" w:rsidP="0008053F">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(13) Il punteggio può essere attribuito anche al personale diplomato.</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08053F" w:rsidRPr="00F21474" w:rsidRDefault="0008053F" w:rsidP="0008053F">
      <w:pPr>
        <w:pStyle w:val="testo"/>
        <w:rPr>
          <w:sz w:val="18"/>
          <w:szCs w:val="18"/>
          <w:u w:color="FF0000"/>
        </w:rPr>
      </w:pPr>
    </w:p>
    <w:p w:rsidR="0008053F" w:rsidRPr="00F21474" w:rsidRDefault="0008053F" w:rsidP="0008053F">
      <w:pPr>
        <w:pStyle w:val="testo"/>
        <w:rPr>
          <w:sz w:val="18"/>
          <w:szCs w:val="18"/>
          <w:u w:color="FF0000"/>
        </w:rPr>
      </w:pPr>
      <w:r w:rsidRPr="00F21474">
        <w:rPr>
          <w:sz w:val="18"/>
          <w:szCs w:val="18"/>
          <w:u w:color="FF0000"/>
        </w:rPr>
        <w:t>(16) Il punteggio viene attribuito per il conseguimento di un solo titolo linguistico.</w:t>
      </w:r>
    </w:p>
    <w:p w:rsidR="0008053F" w:rsidRDefault="0008053F" w:rsidP="0008053F">
      <w:pPr>
        <w:pStyle w:val="Default"/>
        <w:spacing w:line="196" w:lineRule="atLeast"/>
        <w:ind w:left="5713" w:hanging="5712"/>
        <w:rPr>
          <w:rFonts w:ascii="Times New Roman" w:hAnsi="Times New Roman" w:cs="Times New Roman"/>
          <w:color w:val="auto"/>
          <w:sz w:val="18"/>
          <w:szCs w:val="18"/>
        </w:rPr>
      </w:pPr>
    </w:p>
    <w:p w:rsidR="0008053F" w:rsidRDefault="0008053F" w:rsidP="0008053F">
      <w:pPr>
        <w:pStyle w:val="Default"/>
        <w:spacing w:line="196" w:lineRule="atLeast"/>
        <w:ind w:left="5713" w:hanging="5712"/>
        <w:rPr>
          <w:rFonts w:ascii="Times New Roman" w:hAnsi="Times New Roman" w:cs="Times New Roman"/>
          <w:color w:val="auto"/>
          <w:sz w:val="18"/>
          <w:szCs w:val="18"/>
        </w:rPr>
      </w:pPr>
    </w:p>
    <w:p w:rsidR="0008053F" w:rsidRDefault="0008053F" w:rsidP="0008053F"/>
    <w:p w:rsidR="0008053F" w:rsidRDefault="0008053F"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sectPr w:rsidR="0008053F" w:rsidSect="00DF43C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DA" w:rsidRDefault="00827FDA" w:rsidP="003B7F50">
      <w:pPr>
        <w:spacing w:after="0" w:line="240" w:lineRule="auto"/>
      </w:pPr>
      <w:r>
        <w:separator/>
      </w:r>
    </w:p>
  </w:endnote>
  <w:endnote w:type="continuationSeparator" w:id="0">
    <w:p w:rsidR="00827FDA" w:rsidRDefault="00827FDA" w:rsidP="003B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DA" w:rsidRDefault="00827FDA" w:rsidP="003B7F50">
      <w:pPr>
        <w:spacing w:after="0" w:line="240" w:lineRule="auto"/>
      </w:pPr>
      <w:r>
        <w:separator/>
      </w:r>
    </w:p>
  </w:footnote>
  <w:footnote w:type="continuationSeparator" w:id="0">
    <w:p w:rsidR="00827FDA" w:rsidRDefault="00827FDA" w:rsidP="003B7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Intestazione"/>
    </w:pPr>
    <w:r>
      <w:tab/>
      <w:t xml:space="preserve">                                                                                                                                                                   ALL.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F50" w:rsidRDefault="003B7F5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E6F"/>
    <w:multiLevelType w:val="hybridMultilevel"/>
    <w:tmpl w:val="8F8EB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03"/>
    <w:rsid w:val="0008053F"/>
    <w:rsid w:val="00097315"/>
    <w:rsid w:val="00123FCA"/>
    <w:rsid w:val="00135B3A"/>
    <w:rsid w:val="0019086C"/>
    <w:rsid w:val="0029535F"/>
    <w:rsid w:val="002A680F"/>
    <w:rsid w:val="00313747"/>
    <w:rsid w:val="00340E19"/>
    <w:rsid w:val="003B7F50"/>
    <w:rsid w:val="003F1E85"/>
    <w:rsid w:val="00484EC5"/>
    <w:rsid w:val="00490F91"/>
    <w:rsid w:val="004E669D"/>
    <w:rsid w:val="00502B1B"/>
    <w:rsid w:val="00512D0E"/>
    <w:rsid w:val="00624303"/>
    <w:rsid w:val="006B6336"/>
    <w:rsid w:val="006D0FF8"/>
    <w:rsid w:val="006E68FD"/>
    <w:rsid w:val="00703B79"/>
    <w:rsid w:val="007406A0"/>
    <w:rsid w:val="007829D1"/>
    <w:rsid w:val="007A1403"/>
    <w:rsid w:val="007E5047"/>
    <w:rsid w:val="00804888"/>
    <w:rsid w:val="00827FDA"/>
    <w:rsid w:val="00835E62"/>
    <w:rsid w:val="00870E29"/>
    <w:rsid w:val="008D40F9"/>
    <w:rsid w:val="00984808"/>
    <w:rsid w:val="00A11D4A"/>
    <w:rsid w:val="00A45A36"/>
    <w:rsid w:val="00AB7815"/>
    <w:rsid w:val="00B54EDA"/>
    <w:rsid w:val="00B76B0C"/>
    <w:rsid w:val="00BB5684"/>
    <w:rsid w:val="00BD0CCA"/>
    <w:rsid w:val="00C16C7B"/>
    <w:rsid w:val="00C83212"/>
    <w:rsid w:val="00CF4011"/>
    <w:rsid w:val="00D044F2"/>
    <w:rsid w:val="00D11ACC"/>
    <w:rsid w:val="00D76781"/>
    <w:rsid w:val="00DB2E50"/>
    <w:rsid w:val="00DF43C1"/>
    <w:rsid w:val="00DF7961"/>
    <w:rsid w:val="00EF6D2A"/>
    <w:rsid w:val="00F83CBB"/>
    <w:rsid w:val="00FF4D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136D16C-A689-4A8B-91B9-B1858DC0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76B0C"/>
    <w:pPr>
      <w:ind w:left="720"/>
      <w:contextualSpacing/>
    </w:pPr>
  </w:style>
  <w:style w:type="paragraph" w:styleId="Intestazione">
    <w:name w:val="header"/>
    <w:basedOn w:val="Normale"/>
    <w:link w:val="IntestazioneCarattere"/>
    <w:uiPriority w:val="99"/>
    <w:semiHidden/>
    <w:unhideWhenUsed/>
    <w:rsid w:val="003B7F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B7F50"/>
    <w:rPr>
      <w:sz w:val="22"/>
      <w:szCs w:val="22"/>
      <w:lang w:eastAsia="en-US"/>
    </w:rPr>
  </w:style>
  <w:style w:type="paragraph" w:styleId="Pidipagina">
    <w:name w:val="footer"/>
    <w:basedOn w:val="Normale"/>
    <w:link w:val="PidipaginaCarattere"/>
    <w:uiPriority w:val="99"/>
    <w:semiHidden/>
    <w:unhideWhenUsed/>
    <w:rsid w:val="003B7F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B7F50"/>
    <w:rPr>
      <w:sz w:val="22"/>
      <w:szCs w:val="22"/>
      <w:lang w:eastAsia="en-US"/>
    </w:rPr>
  </w:style>
  <w:style w:type="paragraph" w:customStyle="1" w:styleId="Default">
    <w:name w:val="Default"/>
    <w:rsid w:val="0008053F"/>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testo">
    <w:name w:val="testo"/>
    <w:basedOn w:val="Normale"/>
    <w:rsid w:val="0008053F"/>
    <w:pPr>
      <w:autoSpaceDE w:val="0"/>
      <w:autoSpaceDN w:val="0"/>
      <w:spacing w:after="0" w:line="240" w:lineRule="auto"/>
      <w:ind w:left="567"/>
      <w:jc w:val="both"/>
    </w:pPr>
    <w:rPr>
      <w:rFonts w:ascii="Times New Roman" w:eastAsia="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1C4FE-15D8-47AB-8030-3FC31CC6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7874</Words>
  <Characters>44883</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 ARIS00800Q</cp:lastModifiedBy>
  <cp:revision>2</cp:revision>
  <cp:lastPrinted>2018-03-02T12:16:00Z</cp:lastPrinted>
  <dcterms:created xsi:type="dcterms:W3CDTF">2023-03-06T08:58:00Z</dcterms:created>
  <dcterms:modified xsi:type="dcterms:W3CDTF">2023-03-06T08:58:00Z</dcterms:modified>
</cp:coreProperties>
</file>